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DA0E4">
      <w:pPr>
        <w:spacing w:before="106" w:line="440" w:lineRule="exact"/>
      </w:pPr>
      <w:r>
        <w:rPr>
          <w:rFonts w:ascii="方正黑体_GBK" w:hAnsi="方正黑体_GBK" w:eastAsia="方正黑体_GBK" w:cs="方正黑体_GBK"/>
          <w:color w:val="231F20"/>
          <w:spacing w:val="1"/>
          <w:position w:val="3"/>
          <w:sz w:val="29"/>
          <w:szCs w:val="29"/>
        </w:rPr>
        <w:t>附件</w:t>
      </w:r>
    </w:p>
    <w:p w14:paraId="42B5066C">
      <w:pPr>
        <w:spacing w:before="155" w:line="194" w:lineRule="auto"/>
        <w:jc w:val="center"/>
        <w:rPr>
          <w:rFonts w:ascii="华文中宋" w:hAnsi="华文中宋" w:eastAsia="华文中宋" w:cs="华文中宋"/>
          <w:color w:val="231F20"/>
          <w:spacing w:val="-12"/>
          <w:sz w:val="42"/>
          <w:szCs w:val="42"/>
        </w:rPr>
      </w:pPr>
      <w:r>
        <w:rPr>
          <w:rFonts w:hint="eastAsia" w:ascii="华文中宋" w:hAnsi="华文中宋" w:eastAsia="华文中宋" w:cs="华文中宋"/>
          <w:color w:val="231F20"/>
          <w:spacing w:val="-13"/>
          <w:sz w:val="42"/>
          <w:szCs w:val="42"/>
        </w:rPr>
        <w:t>济滨高铁现场观摩暨高速铁路桥梁技术专题讲座</w:t>
      </w:r>
      <w:r>
        <w:rPr>
          <w:rFonts w:ascii="华文中宋" w:hAnsi="华文中宋" w:eastAsia="华文中宋" w:cs="华文中宋"/>
          <w:color w:val="231F20"/>
          <w:spacing w:val="-13"/>
          <w:sz w:val="42"/>
          <w:szCs w:val="42"/>
        </w:rPr>
        <w:t>报名回执</w:t>
      </w:r>
      <w:r>
        <w:rPr>
          <w:rFonts w:ascii="华文中宋" w:hAnsi="华文中宋" w:eastAsia="华文中宋" w:cs="华文中宋"/>
          <w:color w:val="231F20"/>
          <w:spacing w:val="-12"/>
          <w:sz w:val="42"/>
          <w:szCs w:val="42"/>
        </w:rPr>
        <w:t>表</w:t>
      </w:r>
    </w:p>
    <w:tbl>
      <w:tblPr>
        <w:tblStyle w:val="6"/>
        <w:tblpPr w:leftFromText="180" w:rightFromText="180" w:vertAnchor="text" w:horzAnchor="page" w:tblpXSpec="center" w:tblpY="11"/>
        <w:tblOverlap w:val="never"/>
        <w:tblW w:w="10976" w:type="dxa"/>
        <w:jc w:val="center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412"/>
        <w:gridCol w:w="3522"/>
        <w:gridCol w:w="2111"/>
        <w:gridCol w:w="3052"/>
      </w:tblGrid>
      <w:tr w14:paraId="595D204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291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64E3652">
            <w:pPr>
              <w:spacing w:before="173" w:line="180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32"/>
                <w:szCs w:val="32"/>
                <w:lang w:val="en-US" w:eastAsia="zh-CN"/>
              </w:rPr>
              <w:t>会员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32"/>
                <w:szCs w:val="32"/>
              </w:rPr>
              <w:t>单位名</w:t>
            </w:r>
            <w:r>
              <w:rPr>
                <w:rFonts w:hint="eastAsia" w:ascii="宋体" w:hAnsi="宋体" w:eastAsia="宋体" w:cs="宋体"/>
                <w:color w:val="231F20"/>
                <w:sz w:val="32"/>
                <w:szCs w:val="32"/>
              </w:rPr>
              <w:t>称</w:t>
            </w:r>
          </w:p>
        </w:tc>
        <w:tc>
          <w:tcPr>
            <w:tcW w:w="8685" w:type="dxa"/>
            <w:gridSpan w:val="3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4BCA8AA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</w:tr>
      <w:tr w14:paraId="18574CB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2291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60D1DF3">
            <w:pPr>
              <w:spacing w:before="174" w:line="176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32"/>
                <w:szCs w:val="32"/>
              </w:rPr>
              <w:t>联系人</w:t>
            </w:r>
          </w:p>
        </w:tc>
        <w:tc>
          <w:tcPr>
            <w:tcW w:w="352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0F79306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211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66C3044">
            <w:pPr>
              <w:spacing w:before="170" w:line="177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32"/>
                <w:szCs w:val="32"/>
              </w:rPr>
              <w:t>联系方式</w:t>
            </w:r>
          </w:p>
        </w:tc>
        <w:tc>
          <w:tcPr>
            <w:tcW w:w="305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0158FC5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</w:tr>
      <w:tr w14:paraId="45BD403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90" w:hRule="atLeast"/>
          <w:jc w:val="center"/>
        </w:trPr>
        <w:tc>
          <w:tcPr>
            <w:tcW w:w="879" w:type="dxa"/>
            <w:vMerge w:val="restart"/>
            <w:tcBorders>
              <w:top w:val="single" w:color="231F20" w:sz="2" w:space="0"/>
              <w:bottom w:val="nil"/>
            </w:tcBorders>
            <w:textDirection w:val="tbRlV"/>
            <w:vAlign w:val="center"/>
          </w:tcPr>
          <w:p w14:paraId="57F845F3">
            <w:pPr>
              <w:spacing w:before="241" w:line="179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32"/>
                <w:szCs w:val="32"/>
              </w:rPr>
              <w:t xml:space="preserve">参 </w:t>
            </w:r>
            <w:r>
              <w:rPr>
                <w:rFonts w:hint="eastAsia" w:ascii="宋体" w:hAnsi="宋体" w:eastAsia="宋体" w:cs="宋体"/>
                <w:color w:val="231F20"/>
                <w:spacing w:val="16"/>
                <w:sz w:val="32"/>
                <w:szCs w:val="32"/>
                <w:lang w:val="en-US" w:eastAsia="zh-CN"/>
              </w:rPr>
              <w:t>加</w:t>
            </w:r>
            <w:r>
              <w:rPr>
                <w:rFonts w:hint="eastAsia" w:ascii="宋体" w:hAnsi="宋体" w:eastAsia="宋体" w:cs="宋体"/>
                <w:color w:val="231F20"/>
                <w:spacing w:val="16"/>
                <w:sz w:val="32"/>
                <w:szCs w:val="32"/>
              </w:rPr>
              <w:t xml:space="preserve"> 人 员</w:t>
            </w:r>
          </w:p>
        </w:tc>
        <w:tc>
          <w:tcPr>
            <w:tcW w:w="141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C94EBA3">
            <w:pPr>
              <w:spacing w:before="95" w:line="177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32"/>
                <w:szCs w:val="32"/>
              </w:rPr>
              <w:t>姓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32"/>
                <w:szCs w:val="32"/>
              </w:rPr>
              <w:t>名</w:t>
            </w:r>
          </w:p>
        </w:tc>
        <w:tc>
          <w:tcPr>
            <w:tcW w:w="352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36B43C4">
            <w:pPr>
              <w:spacing w:before="95" w:line="179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工作单位（部门）</w:t>
            </w:r>
          </w:p>
        </w:tc>
        <w:tc>
          <w:tcPr>
            <w:tcW w:w="211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03AA0E1">
            <w:pPr>
              <w:spacing w:before="94" w:line="17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pacing w:val="-3"/>
                <w:sz w:val="32"/>
                <w:szCs w:val="32"/>
              </w:rPr>
              <w:t>职</w:t>
            </w:r>
            <w:r>
              <w:rPr>
                <w:rFonts w:hint="eastAsia" w:ascii="宋体" w:hAnsi="宋体" w:eastAsia="宋体" w:cs="宋体"/>
                <w:color w:val="231F20"/>
                <w:spacing w:val="-2"/>
                <w:sz w:val="32"/>
                <w:szCs w:val="32"/>
              </w:rPr>
              <w:t>务</w:t>
            </w:r>
          </w:p>
        </w:tc>
        <w:tc>
          <w:tcPr>
            <w:tcW w:w="305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9C73A46">
            <w:pPr>
              <w:spacing w:before="94" w:line="1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32"/>
                <w:szCs w:val="32"/>
              </w:rPr>
              <w:t>联系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32"/>
                <w:szCs w:val="32"/>
                <w:lang w:val="en-US" w:eastAsia="zh-CN"/>
              </w:rPr>
              <w:t>电话</w:t>
            </w:r>
          </w:p>
        </w:tc>
      </w:tr>
      <w:tr w14:paraId="14FE1AF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8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D05E02C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141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7843119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352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B420E47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211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B12CA1C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305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0BC6446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</w:tr>
      <w:tr w14:paraId="3CA09C4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8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64DDE63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141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3A6AFB3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352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83799DE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211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1E3B32D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305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9040BBA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</w:tr>
      <w:tr w14:paraId="361B04C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8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9116948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141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DF6C6DA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352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4BC414B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211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51D285F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305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94014F1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</w:tr>
      <w:tr w14:paraId="13F20E2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8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B3E6563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141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E87F7D4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352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E0456AC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211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8F0BD24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305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8A7D220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</w:tr>
      <w:tr w14:paraId="0EB5E6F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55" w:hRule="atLeast"/>
          <w:jc w:val="center"/>
        </w:trPr>
        <w:tc>
          <w:tcPr>
            <w:tcW w:w="879" w:type="dxa"/>
            <w:vMerge w:val="continue"/>
            <w:tcBorders>
              <w:top w:val="nil"/>
              <w:bottom w:val="single" w:color="231F20" w:sz="4" w:space="0"/>
            </w:tcBorders>
            <w:textDirection w:val="tbRlV"/>
            <w:vAlign w:val="center"/>
          </w:tcPr>
          <w:p w14:paraId="6B798144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141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BE8BB91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352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5B3460F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211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EE425D7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3052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732F945"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</w:tr>
      <w:tr w14:paraId="7750A24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017" w:hRule="atLeast"/>
          <w:jc w:val="center"/>
        </w:trPr>
        <w:tc>
          <w:tcPr>
            <w:tcW w:w="879" w:type="dxa"/>
            <w:tcBorders>
              <w:top w:val="single" w:color="231F20" w:sz="4" w:space="0"/>
              <w:bottom w:val="single" w:color="231F20" w:sz="4" w:space="0"/>
            </w:tcBorders>
            <w:textDirection w:val="tbRlV"/>
            <w:vAlign w:val="center"/>
          </w:tcPr>
          <w:p w14:paraId="18E964C2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备注</w:t>
            </w:r>
          </w:p>
        </w:tc>
        <w:tc>
          <w:tcPr>
            <w:tcW w:w="10097" w:type="dxa"/>
            <w:gridSpan w:val="4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45F78BA">
            <w:pPr>
              <w:spacing w:before="113" w:line="216" w:lineRule="auto"/>
              <w:ind w:left="9" w:firstLine="432" w:firstLineChars="200"/>
              <w:jc w:val="both"/>
              <w:rPr>
                <w:rFonts w:hint="eastAsia" w:ascii="宋体" w:hAnsi="宋体" w:eastAsia="宋体" w:cs="宋体"/>
                <w:color w:val="231F2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2"/>
                <w:sz w:val="24"/>
                <w:szCs w:val="24"/>
              </w:rPr>
              <w:t>请于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24"/>
                <w:szCs w:val="24"/>
                <w:lang w:val="en-US" w:eastAsia="zh-CN"/>
              </w:rPr>
              <w:t>2025年10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24"/>
                <w:szCs w:val="24"/>
              </w:rPr>
              <w:t>日前，将报名回执表发送至电子邮箱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24"/>
                <w:szCs w:val="24"/>
                <w:lang w:val="en-US" w:eastAsia="zh-CN"/>
              </w:rPr>
              <w:t>或添加联系人微信报名</w:t>
            </w:r>
          </w:p>
          <w:p w14:paraId="5EE8DCEE">
            <w:pPr>
              <w:spacing w:before="113" w:line="216" w:lineRule="auto"/>
              <w:ind w:firstLine="432" w:firstLineChars="200"/>
              <w:jc w:val="both"/>
              <w:rPr>
                <w:rFonts w:hint="eastAsia" w:ascii="宋体" w:hAnsi="宋体" w:eastAsia="宋体" w:cs="宋体"/>
                <w:color w:val="231F2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2"/>
                <w:sz w:val="24"/>
                <w:szCs w:val="24"/>
                <w:lang w:val="en-US" w:eastAsia="zh-CN"/>
              </w:rPr>
              <w:t>邮  箱：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24"/>
                <w:szCs w:val="24"/>
                <w:u w:val="none"/>
                <w:lang w:val="en-US" w:eastAsia="zh-CN"/>
              </w:rPr>
              <w:t>sddftlxh@163.com</w:t>
            </w:r>
            <w:bookmarkStart w:id="0" w:name="_GoBack"/>
            <w:bookmarkEnd w:id="0"/>
          </w:p>
          <w:p w14:paraId="216FBDBB">
            <w:pPr>
              <w:spacing w:before="113" w:line="216" w:lineRule="auto"/>
              <w:ind w:left="9" w:firstLine="432" w:firstLineChars="200"/>
              <w:jc w:val="both"/>
              <w:rPr>
                <w:rFonts w:hint="eastAsia" w:ascii="宋体" w:hAnsi="宋体" w:eastAsia="宋体" w:cs="宋体"/>
                <w:color w:val="231F2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2"/>
                <w:sz w:val="24"/>
                <w:szCs w:val="24"/>
                <w:lang w:val="en-US" w:eastAsia="zh-CN"/>
              </w:rPr>
              <w:t>乔园园 手机号：17852023857  微信：17852023857</w:t>
            </w:r>
          </w:p>
          <w:p w14:paraId="477B77B6">
            <w:pPr>
              <w:spacing w:before="113" w:line="216" w:lineRule="auto"/>
              <w:ind w:left="9" w:firstLine="432" w:firstLineChars="200"/>
              <w:jc w:val="both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2"/>
                <w:sz w:val="24"/>
                <w:szCs w:val="24"/>
                <w:lang w:val="en-US" w:eastAsia="zh-CN"/>
              </w:rPr>
              <w:t>王  治 手机号：13210506816  微信：13210506816</w:t>
            </w:r>
          </w:p>
        </w:tc>
      </w:tr>
    </w:tbl>
    <w:p w14:paraId="41F7D8A1">
      <w:pPr>
        <w:spacing w:line="24" w:lineRule="exact"/>
      </w:pPr>
    </w:p>
    <w:p w14:paraId="392C714D">
      <w:pPr>
        <w:spacing w:before="113" w:line="216" w:lineRule="auto"/>
        <w:ind w:left="9"/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</w:pPr>
    </w:p>
    <w:p w14:paraId="6093C38E">
      <w:pPr>
        <w:spacing w:before="113" w:line="216" w:lineRule="auto"/>
        <w:ind w:left="9"/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</w:pPr>
    </w:p>
    <w:p w14:paraId="6126B405">
      <w:pPr>
        <w:spacing w:before="113" w:line="216" w:lineRule="auto"/>
        <w:ind w:left="9"/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</w:pPr>
    </w:p>
    <w:p w14:paraId="1C35355E">
      <w:pPr>
        <w:spacing w:before="113" w:line="216" w:lineRule="auto"/>
        <w:ind w:left="9"/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</w:pPr>
    </w:p>
    <w:p w14:paraId="7CC44FB0">
      <w:pPr>
        <w:spacing w:before="113" w:line="216" w:lineRule="auto"/>
        <w:ind w:left="9"/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</w:pPr>
    </w:p>
    <w:p w14:paraId="5AEDF3F0">
      <w:pPr>
        <w:spacing w:before="113" w:line="216" w:lineRule="auto"/>
        <w:ind w:left="9"/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</w:pPr>
    </w:p>
    <w:p w14:paraId="27D43F09">
      <w:pPr>
        <w:spacing w:before="113" w:line="216" w:lineRule="auto"/>
        <w:ind w:left="9"/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</w:pPr>
    </w:p>
    <w:p w14:paraId="2B5FDD82">
      <w:pPr>
        <w:spacing w:before="113" w:line="216" w:lineRule="auto"/>
        <w:ind w:left="9"/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</w:pPr>
    </w:p>
    <w:p w14:paraId="6F8508B1">
      <w:pPr>
        <w:spacing w:before="113" w:line="216" w:lineRule="auto"/>
        <w:ind w:left="9"/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</w:pPr>
    </w:p>
    <w:p w14:paraId="78CFE792">
      <w:pPr>
        <w:spacing w:before="113" w:line="216" w:lineRule="auto"/>
        <w:ind w:left="9"/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</w:pPr>
    </w:p>
    <w:p w14:paraId="7C90752F">
      <w:pPr>
        <w:spacing w:before="113" w:line="216" w:lineRule="auto"/>
        <w:ind w:left="9"/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</w:pPr>
    </w:p>
    <w:p w14:paraId="517D09FD">
      <w:pPr>
        <w:spacing w:before="113" w:line="216" w:lineRule="auto"/>
        <w:ind w:left="9"/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</w:pPr>
    </w:p>
    <w:p w14:paraId="598E18F0">
      <w:pPr>
        <w:spacing w:before="113" w:line="216" w:lineRule="auto"/>
        <w:ind w:left="9"/>
        <w:jc w:val="center"/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</w:pPr>
    </w:p>
    <w:p w14:paraId="4C146EBA">
      <w:pPr>
        <w:spacing w:before="113" w:line="216" w:lineRule="auto"/>
        <w:ind w:left="9"/>
        <w:jc w:val="center"/>
        <w:rPr>
          <w:rFonts w:hint="eastAsia" w:ascii="宋体" w:hAnsi="宋体" w:eastAsia="宋体" w:cs="宋体"/>
          <w:color w:val="231F20"/>
          <w:spacing w:val="-16"/>
          <w:sz w:val="24"/>
          <w:szCs w:val="24"/>
        </w:rPr>
      </w:pPr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44CEF"/>
    <w:rsid w:val="36444CEF"/>
    <w:rsid w:val="39C83B55"/>
    <w:rsid w:val="4326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102</Characters>
  <Lines>0</Lines>
  <Paragraphs>0</Paragraphs>
  <TotalTime>6</TotalTime>
  <ScaleCrop>false</ScaleCrop>
  <LinksUpToDate>false</LinksUpToDate>
  <CharactersWithSpaces>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2025-03-06T01:07:00Z</dcterms:created>
  <dc:creator>葡国甜瓜</dc:creator>
  <cp:lastModifiedBy>葡国甜瓜</cp:lastModifiedBy>
  <dcterms:modified xsi:type="dcterms:W3CDTF">2025-10-15T02:07:12Z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CCBFFB90B7AF45EEB4261D21581EBEA9_13</vt:lpwstr>
  </property>
  <property fmtid="{D5CDD505-2E9C-101B-9397-08002B2CF9AE}" pid="4" name="KSOTemplateDocerSaveRecord">
    <vt:lpwstr>eyJoZGlkIjoiMDBkMmJhY2M5YzliMmE3ZGMyZTM4MjVhMjA0NzgxMDUiLCJ1c2VySWQiOiIzOTQxOTUzMTQifQ==</vt:lpwstr>
  </property>
</Properties>
</file>